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6F998" w14:textId="2F8DD1BC" w:rsidR="00D841B7" w:rsidRPr="00135D01" w:rsidRDefault="00D841B7" w:rsidP="00D841B7">
      <w:pPr>
        <w:rPr>
          <w:rFonts w:cs="Arial"/>
          <w:b/>
          <w:u w:val="single"/>
        </w:rPr>
      </w:pPr>
      <w:r w:rsidRPr="00135D01">
        <w:rPr>
          <w:rFonts w:cs="Arial"/>
          <w:b/>
          <w:noProof/>
          <w:lang w:eastAsia="nl-NL"/>
        </w:rPr>
        <w:drawing>
          <wp:anchor distT="0" distB="0" distL="114300" distR="114300" simplePos="0" relativeHeight="251655680" behindDoc="1" locked="0" layoutInCell="1" allowOverlap="1" wp14:anchorId="3056FA0A" wp14:editId="3056FA0B">
            <wp:simplePos x="0" y="0"/>
            <wp:positionH relativeFrom="column">
              <wp:posOffset>5281930</wp:posOffset>
            </wp:positionH>
            <wp:positionV relativeFrom="paragraph">
              <wp:posOffset>-147320</wp:posOffset>
            </wp:positionV>
            <wp:extent cx="466725" cy="595186"/>
            <wp:effectExtent l="0" t="0" r="0" b="0"/>
            <wp:wrapNone/>
            <wp:docPr id="1" name="Afbeelding 1" descr="C:\Users\gebruiker\Downloads\logo gew cam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wnloads\logo gew campu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9518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u w:val="single"/>
        </w:rPr>
        <w:t xml:space="preserve">Leerperiode </w:t>
      </w:r>
      <w:r w:rsidR="00D9640B">
        <w:rPr>
          <w:rFonts w:cs="Arial"/>
          <w:b/>
          <w:u w:val="single"/>
        </w:rPr>
        <w:t>3</w:t>
      </w:r>
      <w:r>
        <w:rPr>
          <w:rFonts w:cs="Arial"/>
          <w:b/>
          <w:u w:val="single"/>
        </w:rPr>
        <w:t xml:space="preserve">  SLB </w:t>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p>
    <w:p w14:paraId="3056F999" w14:textId="77777777" w:rsidR="00D841B7" w:rsidRPr="00135D01" w:rsidRDefault="00D841B7" w:rsidP="00D841B7">
      <w:pPr>
        <w:rPr>
          <w:rFonts w:cs="Arial"/>
          <w:b/>
          <w:u w:val="single"/>
        </w:rPr>
      </w:pPr>
    </w:p>
    <w:tbl>
      <w:tblPr>
        <w:tblStyle w:val="Tabelraster"/>
        <w:tblW w:w="0" w:type="auto"/>
        <w:tblLook w:val="04A0" w:firstRow="1" w:lastRow="0" w:firstColumn="1" w:lastColumn="0" w:noHBand="0" w:noVBand="1"/>
      </w:tblPr>
      <w:tblGrid>
        <w:gridCol w:w="1516"/>
        <w:gridCol w:w="3773"/>
        <w:gridCol w:w="3773"/>
      </w:tblGrid>
      <w:tr w:rsidR="00D841B7" w:rsidRPr="00135D01" w14:paraId="3056F99D" w14:textId="77777777" w:rsidTr="00FE6094">
        <w:tc>
          <w:tcPr>
            <w:tcW w:w="1526" w:type="dxa"/>
            <w:shd w:val="clear" w:color="auto" w:fill="FF7C80"/>
          </w:tcPr>
          <w:p w14:paraId="3056F99A" w14:textId="77777777" w:rsidR="00D841B7" w:rsidRPr="00135D01" w:rsidRDefault="00D841B7" w:rsidP="00FE6094">
            <w:pPr>
              <w:rPr>
                <w:rFonts w:cs="Arial"/>
              </w:rPr>
            </w:pPr>
            <w:r w:rsidRPr="00135D01">
              <w:rPr>
                <w:rFonts w:cs="Arial"/>
              </w:rPr>
              <w:t>Titel opdracht:</w:t>
            </w:r>
          </w:p>
        </w:tc>
        <w:tc>
          <w:tcPr>
            <w:tcW w:w="3843" w:type="dxa"/>
          </w:tcPr>
          <w:p w14:paraId="3056F99B" w14:textId="4AB2784C" w:rsidR="00D841B7" w:rsidRPr="00135D01" w:rsidRDefault="00D9640B" w:rsidP="00FE6094">
            <w:pPr>
              <w:rPr>
                <w:rFonts w:cs="Arial"/>
              </w:rPr>
            </w:pPr>
            <w:r>
              <w:rPr>
                <w:rFonts w:cs="Arial"/>
              </w:rPr>
              <w:t>Feedback : positief versus negatief</w:t>
            </w:r>
          </w:p>
        </w:tc>
        <w:tc>
          <w:tcPr>
            <w:tcW w:w="3843" w:type="dxa"/>
          </w:tcPr>
          <w:p w14:paraId="3056F99C" w14:textId="09EB52CB" w:rsidR="00D841B7" w:rsidRPr="00135D01" w:rsidRDefault="00D9640B" w:rsidP="00D9640B">
            <w:pPr>
              <w:rPr>
                <w:rFonts w:cs="Arial"/>
              </w:rPr>
            </w:pPr>
            <w:r>
              <w:rPr>
                <w:rFonts w:cs="Arial"/>
              </w:rPr>
              <w:t>Opdracht nr. 3</w:t>
            </w:r>
            <w:r w:rsidR="00D841B7">
              <w:rPr>
                <w:rFonts w:cs="Arial"/>
              </w:rPr>
              <w:t>-</w:t>
            </w:r>
            <w:r>
              <w:rPr>
                <w:rFonts w:cs="Arial"/>
              </w:rPr>
              <w:t>2B</w:t>
            </w:r>
          </w:p>
        </w:tc>
      </w:tr>
      <w:tr w:rsidR="00D841B7" w:rsidRPr="00135D01" w14:paraId="3056F9A0" w14:textId="77777777" w:rsidTr="00FE6094">
        <w:tc>
          <w:tcPr>
            <w:tcW w:w="1526" w:type="dxa"/>
            <w:shd w:val="clear" w:color="auto" w:fill="FF7C80"/>
          </w:tcPr>
          <w:p w14:paraId="3056F99E" w14:textId="77777777" w:rsidR="00D841B7" w:rsidRPr="00135D01" w:rsidRDefault="00D841B7" w:rsidP="00FE6094">
            <w:pPr>
              <w:rPr>
                <w:rFonts w:cs="Arial"/>
              </w:rPr>
            </w:pPr>
            <w:r w:rsidRPr="00135D01">
              <w:rPr>
                <w:rFonts w:cs="Arial"/>
              </w:rPr>
              <w:t>Behorend bij:</w:t>
            </w:r>
          </w:p>
        </w:tc>
        <w:tc>
          <w:tcPr>
            <w:tcW w:w="7686" w:type="dxa"/>
            <w:gridSpan w:val="2"/>
          </w:tcPr>
          <w:p w14:paraId="3056F99F" w14:textId="3693278F" w:rsidR="00D841B7" w:rsidRPr="00135D01" w:rsidRDefault="00D841B7" w:rsidP="00FE6094">
            <w:pPr>
              <w:pStyle w:val="Normaalweb"/>
              <w:rPr>
                <w:rFonts w:asciiTheme="minorHAnsi" w:hAnsiTheme="minorHAnsi" w:cs="Arial"/>
                <w:sz w:val="22"/>
                <w:szCs w:val="22"/>
              </w:rPr>
            </w:pPr>
            <w:r w:rsidRPr="00135D01">
              <w:rPr>
                <w:rFonts w:asciiTheme="minorHAnsi" w:hAnsiTheme="minorHAnsi" w:cs="Arial"/>
                <w:sz w:val="22"/>
                <w:szCs w:val="22"/>
              </w:rPr>
              <w:t xml:space="preserve">           </w:t>
            </w:r>
          </w:p>
        </w:tc>
      </w:tr>
      <w:tr w:rsidR="00D841B7" w:rsidRPr="00135D01" w14:paraId="3056F9A3" w14:textId="77777777" w:rsidTr="00FE6094">
        <w:tc>
          <w:tcPr>
            <w:tcW w:w="1526" w:type="dxa"/>
            <w:shd w:val="clear" w:color="auto" w:fill="FF7C80"/>
          </w:tcPr>
          <w:p w14:paraId="3056F9A1" w14:textId="77777777" w:rsidR="00D841B7" w:rsidRPr="00135D01" w:rsidRDefault="00D841B7" w:rsidP="00FE6094">
            <w:pPr>
              <w:rPr>
                <w:rFonts w:cs="Arial"/>
              </w:rPr>
            </w:pPr>
            <w:r w:rsidRPr="00135D01">
              <w:rPr>
                <w:rFonts w:cs="Arial"/>
              </w:rPr>
              <w:t>Bewaren in:</w:t>
            </w:r>
          </w:p>
        </w:tc>
        <w:tc>
          <w:tcPr>
            <w:tcW w:w="7686" w:type="dxa"/>
            <w:gridSpan w:val="2"/>
          </w:tcPr>
          <w:p w14:paraId="3056F9A2" w14:textId="77777777" w:rsidR="00D841B7" w:rsidRPr="00135D01" w:rsidRDefault="00D841B7" w:rsidP="00FE6094">
            <w:pPr>
              <w:rPr>
                <w:rFonts w:cs="Arial"/>
              </w:rPr>
            </w:pPr>
            <w:r w:rsidRPr="00135D01">
              <w:rPr>
                <w:rFonts w:cs="Arial"/>
              </w:rPr>
              <w:t xml:space="preserve">Portfolio ontwikkelingsgericht </w:t>
            </w:r>
          </w:p>
        </w:tc>
      </w:tr>
      <w:tr w:rsidR="00D841B7" w:rsidRPr="00135D01" w14:paraId="3056F9A6" w14:textId="77777777" w:rsidTr="00FE6094">
        <w:tc>
          <w:tcPr>
            <w:tcW w:w="1526" w:type="dxa"/>
            <w:shd w:val="clear" w:color="auto" w:fill="FF7C80"/>
          </w:tcPr>
          <w:p w14:paraId="3056F9A4" w14:textId="77777777" w:rsidR="00D841B7" w:rsidRPr="00135D01" w:rsidRDefault="00D841B7" w:rsidP="00FE6094">
            <w:pPr>
              <w:rPr>
                <w:rFonts w:cs="Arial"/>
              </w:rPr>
            </w:pPr>
            <w:r w:rsidRPr="00135D01">
              <w:rPr>
                <w:rFonts w:cs="Arial"/>
              </w:rPr>
              <w:t>Planning:</w:t>
            </w:r>
          </w:p>
        </w:tc>
        <w:tc>
          <w:tcPr>
            <w:tcW w:w="7686" w:type="dxa"/>
            <w:gridSpan w:val="2"/>
          </w:tcPr>
          <w:p w14:paraId="3056F9A5" w14:textId="26D69865" w:rsidR="00D841B7" w:rsidRPr="00135D01" w:rsidRDefault="00D9640B" w:rsidP="00FE6094">
            <w:pPr>
              <w:rPr>
                <w:rFonts w:cs="Arial"/>
              </w:rPr>
            </w:pPr>
            <w:r>
              <w:rPr>
                <w:rFonts w:cs="Arial"/>
              </w:rPr>
              <w:t>Week 2</w:t>
            </w:r>
          </w:p>
        </w:tc>
      </w:tr>
    </w:tbl>
    <w:p w14:paraId="2C8E3574" w14:textId="74966795" w:rsidR="00D9640B" w:rsidRDefault="00D9640B" w:rsidP="00D9640B">
      <w:pPr>
        <w:pStyle w:val="Kop3"/>
        <w:rPr>
          <w:rFonts w:asciiTheme="minorHAnsi" w:eastAsia="Times New Roman" w:hAnsiTheme="minorHAnsi" w:cs="Times New Roman"/>
          <w:b/>
          <w:bCs/>
          <w:color w:val="auto"/>
          <w:sz w:val="22"/>
          <w:szCs w:val="22"/>
          <w:lang w:eastAsia="nl-NL"/>
        </w:rPr>
      </w:pPr>
      <w:r>
        <w:rPr>
          <w:noProof/>
          <w:lang w:eastAsia="nl-NL"/>
        </w:rPr>
        <w:drawing>
          <wp:anchor distT="0" distB="0" distL="114300" distR="114300" simplePos="0" relativeHeight="251659776" behindDoc="0" locked="0" layoutInCell="1" allowOverlap="1" wp14:anchorId="7F99B5D7" wp14:editId="762F6E98">
            <wp:simplePos x="0" y="0"/>
            <wp:positionH relativeFrom="column">
              <wp:posOffset>3186430</wp:posOffset>
            </wp:positionH>
            <wp:positionV relativeFrom="paragraph">
              <wp:posOffset>332105</wp:posOffset>
            </wp:positionV>
            <wp:extent cx="2847975" cy="1609725"/>
            <wp:effectExtent l="0" t="0" r="9525" b="9525"/>
            <wp:wrapThrough wrapText="bothSides">
              <wp:wrapPolygon edited="0">
                <wp:start x="0" y="0"/>
                <wp:lineTo x="0" y="21472"/>
                <wp:lineTo x="21528" y="21472"/>
                <wp:lineTo x="21528"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edback.jpg"/>
                    <pic:cNvPicPr/>
                  </pic:nvPicPr>
                  <pic:blipFill>
                    <a:blip r:embed="rId9">
                      <a:extLst>
                        <a:ext uri="{28A0092B-C50C-407E-A947-70E740481C1C}">
                          <a14:useLocalDpi xmlns:a14="http://schemas.microsoft.com/office/drawing/2010/main" val="0"/>
                        </a:ext>
                      </a:extLst>
                    </a:blip>
                    <a:stretch>
                      <a:fillRect/>
                    </a:stretch>
                  </pic:blipFill>
                  <pic:spPr>
                    <a:xfrm>
                      <a:off x="0" y="0"/>
                      <a:ext cx="2847975" cy="1609725"/>
                    </a:xfrm>
                    <a:prstGeom prst="rect">
                      <a:avLst/>
                    </a:prstGeom>
                  </pic:spPr>
                </pic:pic>
              </a:graphicData>
            </a:graphic>
            <wp14:sizeRelH relativeFrom="page">
              <wp14:pctWidth>0</wp14:pctWidth>
            </wp14:sizeRelH>
            <wp14:sizeRelV relativeFrom="page">
              <wp14:pctHeight>0</wp14:pctHeight>
            </wp14:sizeRelV>
          </wp:anchor>
        </w:drawing>
      </w:r>
      <w:r w:rsidR="00D841B7">
        <w:br/>
      </w:r>
    </w:p>
    <w:p w14:paraId="7586370E" w14:textId="13B07C1F" w:rsidR="00D9640B" w:rsidRDefault="00D9640B" w:rsidP="00D9640B">
      <w:pPr>
        <w:pStyle w:val="Kop3"/>
        <w:rPr>
          <w:rFonts w:asciiTheme="minorHAnsi" w:eastAsia="Times New Roman" w:hAnsiTheme="minorHAnsi" w:cs="Times New Roman"/>
          <w:color w:val="auto"/>
          <w:sz w:val="22"/>
          <w:szCs w:val="22"/>
          <w:lang w:eastAsia="nl-NL"/>
        </w:rPr>
      </w:pPr>
      <w:r w:rsidRPr="00D9640B">
        <w:rPr>
          <w:rFonts w:asciiTheme="minorHAnsi" w:eastAsia="Times New Roman" w:hAnsiTheme="minorHAnsi" w:cs="Times New Roman"/>
          <w:bCs/>
          <w:color w:val="auto"/>
          <w:sz w:val="22"/>
          <w:szCs w:val="22"/>
          <w:lang w:eastAsia="nl-NL"/>
        </w:rPr>
        <w:t>Met</w:t>
      </w:r>
      <w:r>
        <w:rPr>
          <w:rFonts w:asciiTheme="minorHAnsi" w:eastAsia="Times New Roman" w:hAnsiTheme="minorHAnsi" w:cs="Times New Roman"/>
          <w:bCs/>
          <w:color w:val="auto"/>
          <w:sz w:val="22"/>
          <w:szCs w:val="22"/>
          <w:lang w:eastAsia="nl-NL"/>
        </w:rPr>
        <w:t xml:space="preserve"> deze opdracht gaan we aan de slag met het b</w:t>
      </w:r>
      <w:r w:rsidRPr="00D9640B">
        <w:rPr>
          <w:rFonts w:asciiTheme="minorHAnsi" w:eastAsia="Times New Roman" w:hAnsiTheme="minorHAnsi" w:cs="Times New Roman"/>
          <w:color w:val="auto"/>
          <w:sz w:val="22"/>
          <w:szCs w:val="22"/>
          <w:lang w:eastAsia="nl-NL"/>
        </w:rPr>
        <w:t>ewust worden van het verschil tussen positieve bekrachtiging en kritiek.</w:t>
      </w:r>
    </w:p>
    <w:p w14:paraId="3EBCBEDD" w14:textId="41041395" w:rsidR="00D9640B" w:rsidRDefault="00D9640B" w:rsidP="00D9640B">
      <w:pPr>
        <w:rPr>
          <w:lang w:eastAsia="nl-NL"/>
        </w:rPr>
      </w:pPr>
    </w:p>
    <w:p w14:paraId="5DD81EA4" w14:textId="77777777" w:rsidR="00D9640B" w:rsidRDefault="00D9640B" w:rsidP="00D9640B">
      <w:pPr>
        <w:spacing w:line="240" w:lineRule="auto"/>
        <w:rPr>
          <w:rFonts w:eastAsia="Times New Roman" w:cs="Times New Roman"/>
          <w:lang w:eastAsia="nl-NL"/>
        </w:rPr>
      </w:pPr>
    </w:p>
    <w:p w14:paraId="28C6B2DC" w14:textId="77777777" w:rsidR="00D9640B" w:rsidRDefault="00D9640B" w:rsidP="00D9640B">
      <w:pPr>
        <w:spacing w:line="240" w:lineRule="auto"/>
        <w:rPr>
          <w:rFonts w:eastAsia="Times New Roman" w:cs="Times New Roman"/>
          <w:lang w:eastAsia="nl-NL"/>
        </w:rPr>
      </w:pPr>
    </w:p>
    <w:p w14:paraId="45C09BCF" w14:textId="11A4F27F" w:rsidR="00A37335" w:rsidRDefault="00A37335" w:rsidP="00D9640B">
      <w:pPr>
        <w:spacing w:line="240" w:lineRule="auto"/>
        <w:rPr>
          <w:rFonts w:eastAsia="Times New Roman" w:cs="Times New Roman"/>
          <w:lang w:eastAsia="nl-NL"/>
        </w:rPr>
      </w:pPr>
      <w:r>
        <w:rPr>
          <w:rFonts w:eastAsia="Times New Roman" w:cs="Times New Roman"/>
          <w:lang w:eastAsia="nl-NL"/>
        </w:rPr>
        <w:t>Volg de volgende stappen:</w:t>
      </w:r>
    </w:p>
    <w:p w14:paraId="7F64005A" w14:textId="5052B060" w:rsidR="00A37335" w:rsidRDefault="00D9640B" w:rsidP="00A37335">
      <w:pPr>
        <w:pStyle w:val="Lijstalinea"/>
        <w:numPr>
          <w:ilvl w:val="0"/>
          <w:numId w:val="2"/>
        </w:numPr>
        <w:spacing w:line="240" w:lineRule="auto"/>
        <w:rPr>
          <w:rFonts w:eastAsia="Times New Roman" w:cs="Times New Roman"/>
          <w:lang w:eastAsia="nl-NL"/>
        </w:rPr>
      </w:pPr>
      <w:r w:rsidRPr="00A37335">
        <w:rPr>
          <w:rFonts w:eastAsia="Times New Roman" w:cs="Times New Roman"/>
          <w:lang w:eastAsia="nl-NL"/>
        </w:rPr>
        <w:t xml:space="preserve">Vraag twee </w:t>
      </w:r>
      <w:r w:rsidR="00A37335" w:rsidRPr="00A37335">
        <w:rPr>
          <w:rFonts w:eastAsia="Times New Roman" w:cs="Times New Roman"/>
          <w:lang w:eastAsia="nl-NL"/>
        </w:rPr>
        <w:t xml:space="preserve">studenten </w:t>
      </w:r>
      <w:r w:rsidRPr="00A37335">
        <w:rPr>
          <w:rFonts w:eastAsia="Times New Roman" w:cs="Times New Roman"/>
          <w:lang w:eastAsia="nl-NL"/>
        </w:rPr>
        <w:t>(</w:t>
      </w:r>
      <w:r w:rsidR="00A37335" w:rsidRPr="00A37335">
        <w:rPr>
          <w:rFonts w:eastAsia="Times New Roman" w:cs="Times New Roman"/>
          <w:lang w:eastAsia="nl-NL"/>
        </w:rPr>
        <w:t>1</w:t>
      </w:r>
      <w:r w:rsidRPr="00A37335">
        <w:rPr>
          <w:rFonts w:eastAsia="Times New Roman" w:cs="Times New Roman"/>
          <w:lang w:eastAsia="nl-NL"/>
        </w:rPr>
        <w:t xml:space="preserve"> en </w:t>
      </w:r>
      <w:r w:rsidR="00A37335" w:rsidRPr="00A37335">
        <w:rPr>
          <w:rFonts w:eastAsia="Times New Roman" w:cs="Times New Roman"/>
          <w:lang w:eastAsia="nl-NL"/>
        </w:rPr>
        <w:t>2</w:t>
      </w:r>
      <w:r w:rsidRPr="00A37335">
        <w:rPr>
          <w:rFonts w:eastAsia="Times New Roman" w:cs="Times New Roman"/>
          <w:lang w:eastAsia="nl-NL"/>
        </w:rPr>
        <w:t xml:space="preserve">) om even de gang op te gaan. </w:t>
      </w:r>
    </w:p>
    <w:p w14:paraId="0F452D8B" w14:textId="77777777" w:rsidR="00A37335" w:rsidRPr="00A37335" w:rsidRDefault="00A37335" w:rsidP="00A37335">
      <w:pPr>
        <w:pStyle w:val="Lijstalinea"/>
        <w:spacing w:line="240" w:lineRule="auto"/>
        <w:rPr>
          <w:rFonts w:eastAsia="Times New Roman" w:cs="Times New Roman"/>
          <w:lang w:eastAsia="nl-NL"/>
        </w:rPr>
      </w:pPr>
    </w:p>
    <w:p w14:paraId="11B7505C" w14:textId="77777777" w:rsidR="00A37335" w:rsidRDefault="00D9640B" w:rsidP="00A37335">
      <w:pPr>
        <w:pStyle w:val="Lijstalinea"/>
        <w:numPr>
          <w:ilvl w:val="0"/>
          <w:numId w:val="2"/>
        </w:numPr>
        <w:spacing w:line="240" w:lineRule="auto"/>
        <w:rPr>
          <w:rFonts w:eastAsia="Times New Roman" w:cs="Times New Roman"/>
          <w:lang w:eastAsia="nl-NL"/>
        </w:rPr>
      </w:pPr>
      <w:r w:rsidRPr="00A37335">
        <w:rPr>
          <w:rFonts w:eastAsia="Times New Roman" w:cs="Times New Roman"/>
          <w:lang w:eastAsia="nl-NL"/>
        </w:rPr>
        <w:t>Leg de anderen de oefening uit:</w:t>
      </w:r>
    </w:p>
    <w:p w14:paraId="40928568" w14:textId="589C4F8B" w:rsidR="00A37335" w:rsidRDefault="00A37335" w:rsidP="00A37335">
      <w:pPr>
        <w:pStyle w:val="Lijstalinea"/>
        <w:rPr>
          <w:rFonts w:eastAsia="Times New Roman" w:cs="Times New Roman"/>
          <w:lang w:eastAsia="nl-NL"/>
        </w:rPr>
      </w:pPr>
      <w:r>
        <w:rPr>
          <w:rFonts w:eastAsia="Times New Roman" w:cs="Times New Roman"/>
          <w:lang w:eastAsia="nl-NL"/>
        </w:rPr>
        <w:t>De docent vraagt aan de studenten die op de gang staan om vervolgens iets op het bord te tekenen. (dit mogen de studenten in de klas natuurlijk niet te horen krijgen!)</w:t>
      </w:r>
    </w:p>
    <w:p w14:paraId="7E5354AF" w14:textId="6DC62FED" w:rsidR="00A37335" w:rsidRPr="00A37335" w:rsidRDefault="00A37335" w:rsidP="00A37335">
      <w:pPr>
        <w:ind w:left="720"/>
        <w:rPr>
          <w:rFonts w:eastAsia="Times New Roman" w:cs="Times New Roman"/>
          <w:color w:val="FF0000"/>
          <w:lang w:eastAsia="nl-NL"/>
        </w:rPr>
      </w:pPr>
      <w:r w:rsidRPr="00A37335">
        <w:rPr>
          <w:rFonts w:eastAsia="Times New Roman" w:cs="Times New Roman"/>
          <w:color w:val="FF0000"/>
          <w:lang w:eastAsia="nl-NL"/>
        </w:rPr>
        <w:t>Student 1: een zwerver</w:t>
      </w:r>
    </w:p>
    <w:p w14:paraId="672983AB" w14:textId="4454004F" w:rsidR="00A37335" w:rsidRPr="00A37335" w:rsidRDefault="00A37335" w:rsidP="00A37335">
      <w:pPr>
        <w:ind w:left="720"/>
        <w:rPr>
          <w:rFonts w:eastAsia="Times New Roman" w:cs="Times New Roman"/>
          <w:color w:val="FF0000"/>
          <w:lang w:eastAsia="nl-NL"/>
        </w:rPr>
      </w:pPr>
      <w:r w:rsidRPr="00A37335">
        <w:rPr>
          <w:rFonts w:eastAsia="Times New Roman" w:cs="Times New Roman"/>
          <w:color w:val="FF0000"/>
          <w:lang w:eastAsia="nl-NL"/>
        </w:rPr>
        <w:t>Student 2: een leeuw in de dierentuin</w:t>
      </w:r>
    </w:p>
    <w:p w14:paraId="089CCC25" w14:textId="6B5B9337" w:rsidR="00A37335" w:rsidRDefault="00D9640B" w:rsidP="00A37335">
      <w:pPr>
        <w:pStyle w:val="Lijstalinea"/>
        <w:spacing w:line="240" w:lineRule="auto"/>
        <w:rPr>
          <w:rFonts w:eastAsia="Times New Roman" w:cs="Times New Roman"/>
          <w:lang w:eastAsia="nl-NL"/>
        </w:rPr>
      </w:pPr>
      <w:r w:rsidRPr="00A37335">
        <w:rPr>
          <w:rFonts w:eastAsia="Times New Roman" w:cs="Times New Roman"/>
          <w:lang w:eastAsia="nl-NL"/>
        </w:rPr>
        <w:t xml:space="preserve">Jullie </w:t>
      </w:r>
      <w:r w:rsidR="00A37335">
        <w:rPr>
          <w:rFonts w:eastAsia="Times New Roman" w:cs="Times New Roman"/>
          <w:lang w:eastAsia="nl-NL"/>
        </w:rPr>
        <w:t>(de studenten in de klas) mogen bij student 1</w:t>
      </w:r>
      <w:r w:rsidRPr="00A37335">
        <w:rPr>
          <w:rFonts w:eastAsia="Times New Roman" w:cs="Times New Roman"/>
          <w:lang w:eastAsia="nl-NL"/>
        </w:rPr>
        <w:t xml:space="preserve"> alleen maar positieve dingen zeggen, dingen als ‘wat teken je dat helder’ of ‘wat doe je dat leuk’ of ‘wat kun jij goed tekenen’ enz. Maar doe dit niet al te opvallend, het moet natuurlijk blijven. Jullie moeten uiteindelijk ook zeker ‘raden’ wat het is. </w:t>
      </w:r>
    </w:p>
    <w:p w14:paraId="62887AD7" w14:textId="77777777" w:rsidR="00A37335" w:rsidRDefault="00A37335" w:rsidP="00A37335">
      <w:pPr>
        <w:pStyle w:val="Lijstalinea"/>
        <w:spacing w:line="240" w:lineRule="auto"/>
        <w:rPr>
          <w:rFonts w:eastAsia="Times New Roman" w:cs="Times New Roman"/>
          <w:lang w:eastAsia="nl-NL"/>
        </w:rPr>
      </w:pPr>
    </w:p>
    <w:p w14:paraId="495F6FEA" w14:textId="77777777" w:rsidR="00A37335" w:rsidRDefault="00D9640B" w:rsidP="00A37335">
      <w:pPr>
        <w:pStyle w:val="Lijstalinea"/>
        <w:spacing w:line="240" w:lineRule="auto"/>
        <w:rPr>
          <w:rFonts w:eastAsia="Times New Roman" w:cs="Times New Roman"/>
          <w:lang w:eastAsia="nl-NL"/>
        </w:rPr>
      </w:pPr>
      <w:r w:rsidRPr="00A37335">
        <w:rPr>
          <w:rFonts w:eastAsia="Times New Roman" w:cs="Times New Roman"/>
          <w:lang w:eastAsia="nl-NL"/>
        </w:rPr>
        <w:t>Daarna vraag ik</w:t>
      </w:r>
      <w:r w:rsidR="00A37335">
        <w:rPr>
          <w:rFonts w:eastAsia="Times New Roman" w:cs="Times New Roman"/>
          <w:lang w:eastAsia="nl-NL"/>
        </w:rPr>
        <w:t xml:space="preserve"> student 2 </w:t>
      </w:r>
      <w:r w:rsidRPr="00A37335">
        <w:rPr>
          <w:rFonts w:eastAsia="Times New Roman" w:cs="Times New Roman"/>
          <w:lang w:eastAsia="nl-NL"/>
        </w:rPr>
        <w:t>binnen. Bij hem</w:t>
      </w:r>
      <w:r w:rsidR="00A37335">
        <w:rPr>
          <w:rFonts w:eastAsia="Times New Roman" w:cs="Times New Roman"/>
          <w:lang w:eastAsia="nl-NL"/>
        </w:rPr>
        <w:t>/haar</w:t>
      </w:r>
      <w:r w:rsidRPr="00A37335">
        <w:rPr>
          <w:rFonts w:eastAsia="Times New Roman" w:cs="Times New Roman"/>
          <w:lang w:eastAsia="nl-NL"/>
        </w:rPr>
        <w:t xml:space="preserve"> mogen jullie alleen maar negatieve dingen zeggen: ‘wat onduidelijk’, ‘ik snap echt niet wat je bedoelt’, ‘dat kan alles zijn’ enz. Bij </w:t>
      </w:r>
      <w:r w:rsidR="00A37335">
        <w:rPr>
          <w:rFonts w:eastAsia="Times New Roman" w:cs="Times New Roman"/>
          <w:lang w:eastAsia="nl-NL"/>
        </w:rPr>
        <w:t xml:space="preserve">student 2 </w:t>
      </w:r>
      <w:r w:rsidRPr="00A37335">
        <w:rPr>
          <w:rFonts w:eastAsia="Times New Roman" w:cs="Times New Roman"/>
          <w:lang w:eastAsia="nl-NL"/>
        </w:rPr>
        <w:t>raden jullie niet wat het is. Dus ook al weet je het, je zegt dat je het niet weet en dat komt omdat hij het niet goed tekent.</w:t>
      </w:r>
    </w:p>
    <w:p w14:paraId="7C8E2FCE" w14:textId="77777777" w:rsidR="00A37335" w:rsidRDefault="00A37335" w:rsidP="00A37335">
      <w:pPr>
        <w:pStyle w:val="Lijstalinea"/>
        <w:spacing w:line="240" w:lineRule="auto"/>
        <w:rPr>
          <w:rFonts w:eastAsia="Times New Roman" w:cs="Times New Roman"/>
          <w:lang w:eastAsia="nl-NL"/>
        </w:rPr>
      </w:pPr>
    </w:p>
    <w:p w14:paraId="37B83CE9" w14:textId="77777777" w:rsidR="00A37335" w:rsidRDefault="00D9640B" w:rsidP="00A37335">
      <w:pPr>
        <w:pStyle w:val="Lijstalinea"/>
        <w:numPr>
          <w:ilvl w:val="0"/>
          <w:numId w:val="2"/>
        </w:numPr>
        <w:spacing w:line="240" w:lineRule="auto"/>
        <w:rPr>
          <w:rFonts w:eastAsia="Times New Roman" w:cs="Times New Roman"/>
          <w:lang w:eastAsia="nl-NL"/>
        </w:rPr>
      </w:pPr>
      <w:r w:rsidRPr="00A37335">
        <w:rPr>
          <w:rFonts w:eastAsia="Times New Roman" w:cs="Times New Roman"/>
          <w:lang w:eastAsia="nl-NL"/>
        </w:rPr>
        <w:t xml:space="preserve">Instrueer </w:t>
      </w:r>
      <w:r w:rsidR="00A37335">
        <w:rPr>
          <w:rFonts w:eastAsia="Times New Roman" w:cs="Times New Roman"/>
          <w:lang w:eastAsia="nl-NL"/>
        </w:rPr>
        <w:t xml:space="preserve">student 1 </w:t>
      </w:r>
      <w:r w:rsidRPr="00A37335">
        <w:rPr>
          <w:rFonts w:eastAsia="Times New Roman" w:cs="Times New Roman"/>
          <w:lang w:eastAsia="nl-NL"/>
        </w:rPr>
        <w:t xml:space="preserve">en </w:t>
      </w:r>
      <w:r w:rsidR="00A37335">
        <w:rPr>
          <w:rFonts w:eastAsia="Times New Roman" w:cs="Times New Roman"/>
          <w:lang w:eastAsia="nl-NL"/>
        </w:rPr>
        <w:t>2</w:t>
      </w:r>
      <w:r w:rsidRPr="00A37335">
        <w:rPr>
          <w:rFonts w:eastAsia="Times New Roman" w:cs="Times New Roman"/>
          <w:lang w:eastAsia="nl-NL"/>
        </w:rPr>
        <w:t xml:space="preserve"> op de gang:</w:t>
      </w:r>
    </w:p>
    <w:p w14:paraId="19BB7FC6" w14:textId="77777777" w:rsidR="00A37335" w:rsidRDefault="00A37335" w:rsidP="00A37335">
      <w:pPr>
        <w:pStyle w:val="Lijstalinea"/>
        <w:spacing w:line="240" w:lineRule="auto"/>
        <w:rPr>
          <w:rFonts w:eastAsia="Times New Roman" w:cs="Times New Roman"/>
          <w:lang w:eastAsia="nl-NL"/>
        </w:rPr>
      </w:pPr>
    </w:p>
    <w:p w14:paraId="4010E517" w14:textId="77777777" w:rsidR="00A37335" w:rsidRDefault="00A37335" w:rsidP="00A37335">
      <w:pPr>
        <w:pStyle w:val="Lijstalinea"/>
        <w:spacing w:line="240" w:lineRule="auto"/>
        <w:rPr>
          <w:rFonts w:eastAsia="Times New Roman" w:cs="Times New Roman"/>
          <w:lang w:eastAsia="nl-NL"/>
        </w:rPr>
      </w:pPr>
      <w:r>
        <w:rPr>
          <w:rFonts w:eastAsia="Times New Roman" w:cs="Times New Roman"/>
          <w:lang w:eastAsia="nl-NL"/>
        </w:rPr>
        <w:t>W</w:t>
      </w:r>
      <w:r w:rsidR="00D9640B" w:rsidRPr="00A37335">
        <w:rPr>
          <w:rFonts w:eastAsia="Times New Roman" w:cs="Times New Roman"/>
          <w:lang w:eastAsia="nl-NL"/>
        </w:rPr>
        <w:t xml:space="preserve">illen jullie </w:t>
      </w:r>
      <w:r w:rsidR="00D9640B" w:rsidRPr="00D9640B">
        <w:rPr>
          <w:rFonts w:eastAsia="Times New Roman" w:cs="Times New Roman"/>
          <w:lang w:eastAsia="nl-NL"/>
        </w:rPr>
        <w:t xml:space="preserve">dadelijk om de beurt voor de groep een tekening op het bord maken? </w:t>
      </w:r>
    </w:p>
    <w:p w14:paraId="32742E6D" w14:textId="77777777" w:rsidR="00A37335" w:rsidRDefault="00A37335" w:rsidP="00A37335">
      <w:pPr>
        <w:pStyle w:val="Lijstalinea"/>
        <w:spacing w:line="240" w:lineRule="auto"/>
        <w:rPr>
          <w:rFonts w:eastAsia="Times New Roman" w:cs="Times New Roman"/>
          <w:lang w:eastAsia="nl-NL"/>
        </w:rPr>
      </w:pPr>
      <w:r>
        <w:rPr>
          <w:rFonts w:eastAsia="Times New Roman" w:cs="Times New Roman"/>
          <w:lang w:eastAsia="nl-NL"/>
        </w:rPr>
        <w:t>Student 1</w:t>
      </w:r>
      <w:r w:rsidR="00D9640B" w:rsidRPr="00D9640B">
        <w:rPr>
          <w:rFonts w:eastAsia="Times New Roman" w:cs="Times New Roman"/>
          <w:lang w:eastAsia="nl-NL"/>
        </w:rPr>
        <w:t xml:space="preserve"> een zwerver, </w:t>
      </w:r>
      <w:r>
        <w:rPr>
          <w:rFonts w:eastAsia="Times New Roman" w:cs="Times New Roman"/>
          <w:lang w:eastAsia="nl-NL"/>
        </w:rPr>
        <w:t xml:space="preserve">student 2 </w:t>
      </w:r>
      <w:r w:rsidR="00D9640B" w:rsidRPr="00D9640B">
        <w:rPr>
          <w:rFonts w:eastAsia="Times New Roman" w:cs="Times New Roman"/>
          <w:lang w:eastAsia="nl-NL"/>
        </w:rPr>
        <w:t xml:space="preserve">een leeuw in de dierentuin. </w:t>
      </w:r>
    </w:p>
    <w:p w14:paraId="40D24AF8" w14:textId="7362E556" w:rsidR="00D9640B" w:rsidRPr="00D9640B" w:rsidRDefault="00D9640B" w:rsidP="00A37335">
      <w:pPr>
        <w:pStyle w:val="Lijstalinea"/>
        <w:spacing w:line="240" w:lineRule="auto"/>
        <w:rPr>
          <w:rFonts w:eastAsia="Times New Roman" w:cs="Times New Roman"/>
          <w:lang w:eastAsia="nl-NL"/>
        </w:rPr>
      </w:pPr>
      <w:r w:rsidRPr="00D9640B">
        <w:rPr>
          <w:rFonts w:eastAsia="Times New Roman" w:cs="Times New Roman"/>
          <w:lang w:eastAsia="nl-NL"/>
        </w:rPr>
        <w:t xml:space="preserve">De groep moet raden wat het is. Je mag er niet bij praten. We starten over één minuut; </w:t>
      </w:r>
      <w:r w:rsidR="00A37335">
        <w:rPr>
          <w:rFonts w:eastAsia="Times New Roman" w:cs="Times New Roman"/>
          <w:lang w:eastAsia="nl-NL"/>
        </w:rPr>
        <w:t xml:space="preserve">student 1 </w:t>
      </w:r>
      <w:r w:rsidRPr="00D9640B">
        <w:rPr>
          <w:rFonts w:eastAsia="Times New Roman" w:cs="Times New Roman"/>
          <w:lang w:eastAsia="nl-NL"/>
        </w:rPr>
        <w:t xml:space="preserve">begint, </w:t>
      </w:r>
      <w:r w:rsidR="00A37335">
        <w:rPr>
          <w:rFonts w:eastAsia="Times New Roman" w:cs="Times New Roman"/>
          <w:lang w:eastAsia="nl-NL"/>
        </w:rPr>
        <w:t>student 2</w:t>
      </w:r>
      <w:r w:rsidRPr="00D9640B">
        <w:rPr>
          <w:rFonts w:eastAsia="Times New Roman" w:cs="Times New Roman"/>
          <w:lang w:eastAsia="nl-NL"/>
        </w:rPr>
        <w:t xml:space="preserve"> wacht op de gang tot ik hem roep. </w:t>
      </w:r>
    </w:p>
    <w:p w14:paraId="19752BE4" w14:textId="77777777" w:rsidR="00A37335" w:rsidRDefault="00A37335" w:rsidP="00A37335">
      <w:pPr>
        <w:pStyle w:val="Lijstalinea"/>
        <w:spacing w:after="0" w:line="240" w:lineRule="auto"/>
        <w:rPr>
          <w:rFonts w:eastAsia="Times New Roman" w:cs="Times New Roman"/>
          <w:lang w:eastAsia="nl-NL"/>
        </w:rPr>
      </w:pPr>
    </w:p>
    <w:p w14:paraId="5E92DF7D" w14:textId="643ECE7D" w:rsidR="00D9640B" w:rsidRPr="00A37335" w:rsidRDefault="00D9640B" w:rsidP="00A37335">
      <w:pPr>
        <w:pStyle w:val="Lijstalinea"/>
        <w:numPr>
          <w:ilvl w:val="0"/>
          <w:numId w:val="2"/>
        </w:numPr>
        <w:spacing w:after="0" w:line="240" w:lineRule="auto"/>
        <w:rPr>
          <w:rFonts w:eastAsia="Times New Roman" w:cs="Times New Roman"/>
          <w:lang w:eastAsia="nl-NL"/>
        </w:rPr>
      </w:pPr>
      <w:r w:rsidRPr="00A37335">
        <w:rPr>
          <w:rFonts w:eastAsia="Times New Roman" w:cs="Times New Roman"/>
          <w:lang w:eastAsia="nl-NL"/>
        </w:rPr>
        <w:t xml:space="preserve">Bij </w:t>
      </w:r>
      <w:r w:rsidR="00857E8B">
        <w:rPr>
          <w:rFonts w:eastAsia="Times New Roman" w:cs="Times New Roman"/>
          <w:lang w:eastAsia="nl-NL"/>
        </w:rPr>
        <w:t>student 1</w:t>
      </w:r>
      <w:r w:rsidRPr="00A37335">
        <w:rPr>
          <w:rFonts w:eastAsia="Times New Roman" w:cs="Times New Roman"/>
          <w:lang w:eastAsia="nl-NL"/>
        </w:rPr>
        <w:t xml:space="preserve"> is de kans groot dat de sfeer fantastisch is en dat je hem ziet groeien en glunderen van alle positieve opmerkingen. Bij </w:t>
      </w:r>
      <w:r w:rsidR="00857E8B">
        <w:rPr>
          <w:rFonts w:eastAsia="Times New Roman" w:cs="Times New Roman"/>
          <w:lang w:eastAsia="nl-NL"/>
        </w:rPr>
        <w:t>student 2</w:t>
      </w:r>
      <w:r w:rsidRPr="00A37335">
        <w:rPr>
          <w:rFonts w:eastAsia="Times New Roman" w:cs="Times New Roman"/>
          <w:lang w:eastAsia="nl-NL"/>
        </w:rPr>
        <w:t xml:space="preserve"> is de kans groot dat de sfeer naar wordt en dat je hem steeds meer in elkaar ziet zakken en/of defensief worden. De andere deelnemers zullen dit ook sterk ervaren.</w:t>
      </w:r>
      <w:r w:rsidRPr="00A37335">
        <w:rPr>
          <w:rFonts w:eastAsia="Times New Roman" w:cs="Times New Roman"/>
          <w:lang w:eastAsia="nl-NL"/>
        </w:rPr>
        <w:br/>
        <w:t xml:space="preserve">Laat </w:t>
      </w:r>
      <w:r w:rsidR="00857E8B">
        <w:rPr>
          <w:rFonts w:eastAsia="Times New Roman" w:cs="Times New Roman"/>
          <w:lang w:eastAsia="nl-NL"/>
        </w:rPr>
        <w:t>student 1</w:t>
      </w:r>
      <w:r w:rsidRPr="00A37335">
        <w:rPr>
          <w:rFonts w:eastAsia="Times New Roman" w:cs="Times New Roman"/>
          <w:lang w:eastAsia="nl-NL"/>
        </w:rPr>
        <w:t xml:space="preserve"> en </w:t>
      </w:r>
      <w:r w:rsidR="00857E8B">
        <w:rPr>
          <w:rFonts w:eastAsia="Times New Roman" w:cs="Times New Roman"/>
          <w:lang w:eastAsia="nl-NL"/>
        </w:rPr>
        <w:t>2</w:t>
      </w:r>
      <w:r w:rsidRPr="00A37335">
        <w:rPr>
          <w:rFonts w:eastAsia="Times New Roman" w:cs="Times New Roman"/>
          <w:lang w:eastAsia="nl-NL"/>
        </w:rPr>
        <w:t xml:space="preserve"> ieder niet langer dan drie minuten aan de beurt. Leg direct nadat B klaar is aan A en B uit wat er met de groep was afgesproken. Laat ze stoom afblazen en bespreek daarna na.</w:t>
      </w:r>
    </w:p>
    <w:p w14:paraId="6CCB2B23" w14:textId="77777777" w:rsidR="00857E8B" w:rsidRDefault="00857E8B" w:rsidP="00D9640B">
      <w:pPr>
        <w:spacing w:line="240" w:lineRule="auto"/>
        <w:rPr>
          <w:rFonts w:eastAsia="Times New Roman" w:cs="Times New Roman"/>
          <w:lang w:eastAsia="nl-NL"/>
        </w:rPr>
      </w:pPr>
    </w:p>
    <w:p w14:paraId="43949E9E" w14:textId="2DEC3D4B" w:rsidR="00D9640B" w:rsidRPr="00D9640B" w:rsidRDefault="00D9640B" w:rsidP="00857E8B">
      <w:pPr>
        <w:spacing w:line="240" w:lineRule="auto"/>
        <w:ind w:left="708"/>
        <w:rPr>
          <w:rFonts w:eastAsia="Times New Roman" w:cs="Times New Roman"/>
          <w:lang w:eastAsia="nl-NL"/>
        </w:rPr>
      </w:pPr>
      <w:r w:rsidRPr="00D9640B">
        <w:rPr>
          <w:rFonts w:eastAsia="Times New Roman" w:cs="Times New Roman"/>
          <w:lang w:eastAsia="nl-NL"/>
        </w:rPr>
        <w:t>Deze</w:t>
      </w:r>
      <w:r w:rsidR="00857E8B">
        <w:rPr>
          <w:rFonts w:eastAsia="Times New Roman" w:cs="Times New Roman"/>
          <w:lang w:eastAsia="nl-NL"/>
        </w:rPr>
        <w:t xml:space="preserve"> oefening is voor student 2</w:t>
      </w:r>
      <w:r w:rsidRPr="00D9640B">
        <w:rPr>
          <w:rFonts w:eastAsia="Times New Roman" w:cs="Times New Roman"/>
          <w:lang w:eastAsia="nl-NL"/>
        </w:rPr>
        <w:t xml:space="preserve"> niet erg prettig is; het kan een overweging zijn om voor die rol iemand te kiezen die tegen een stootje kan.</w:t>
      </w:r>
    </w:p>
    <w:p w14:paraId="00E22705" w14:textId="77777777" w:rsidR="00857E8B" w:rsidRDefault="00857E8B" w:rsidP="00E12EC1">
      <w:pPr>
        <w:numPr>
          <w:ilvl w:val="0"/>
          <w:numId w:val="1"/>
        </w:numPr>
        <w:spacing w:before="100" w:beforeAutospacing="1" w:after="100" w:afterAutospacing="1" w:line="240" w:lineRule="auto"/>
        <w:rPr>
          <w:rFonts w:eastAsia="Times New Roman" w:cs="Times New Roman"/>
          <w:lang w:eastAsia="nl-NL"/>
        </w:rPr>
      </w:pPr>
      <w:r w:rsidRPr="00857E8B">
        <w:rPr>
          <w:rFonts w:eastAsia="Times New Roman" w:cs="Times New Roman"/>
          <w:lang w:eastAsia="nl-NL"/>
        </w:rPr>
        <w:t xml:space="preserve">Bespreek bovenstaande na op de volgende punten: </w:t>
      </w:r>
    </w:p>
    <w:p w14:paraId="4F6AEFB6" w14:textId="685440E8" w:rsidR="00D9640B" w:rsidRPr="00D9640B" w:rsidRDefault="00D9640B" w:rsidP="00857E8B">
      <w:pPr>
        <w:numPr>
          <w:ilvl w:val="1"/>
          <w:numId w:val="1"/>
        </w:numPr>
        <w:spacing w:before="100" w:beforeAutospacing="1" w:after="100" w:afterAutospacing="1" w:line="240" w:lineRule="auto"/>
        <w:rPr>
          <w:rFonts w:eastAsia="Times New Roman" w:cs="Times New Roman"/>
          <w:lang w:eastAsia="nl-NL"/>
        </w:rPr>
      </w:pPr>
      <w:r w:rsidRPr="00D9640B">
        <w:rPr>
          <w:rFonts w:eastAsia="Times New Roman" w:cs="Times New Roman"/>
          <w:lang w:eastAsia="nl-NL"/>
        </w:rPr>
        <w:t xml:space="preserve">Aan </w:t>
      </w:r>
      <w:r w:rsidR="00857E8B" w:rsidRPr="00857E8B">
        <w:rPr>
          <w:rFonts w:eastAsia="Times New Roman" w:cs="Times New Roman"/>
          <w:lang w:eastAsia="nl-NL"/>
        </w:rPr>
        <w:t>student 1</w:t>
      </w:r>
      <w:r w:rsidRPr="00D9640B">
        <w:rPr>
          <w:rFonts w:eastAsia="Times New Roman" w:cs="Times New Roman"/>
          <w:lang w:eastAsia="nl-NL"/>
        </w:rPr>
        <w:t xml:space="preserve"> en </w:t>
      </w:r>
      <w:r w:rsidR="00857E8B" w:rsidRPr="00857E8B">
        <w:rPr>
          <w:rFonts w:eastAsia="Times New Roman" w:cs="Times New Roman"/>
          <w:lang w:eastAsia="nl-NL"/>
        </w:rPr>
        <w:t>2</w:t>
      </w:r>
      <w:r w:rsidRPr="00D9640B">
        <w:rPr>
          <w:rFonts w:eastAsia="Times New Roman" w:cs="Times New Roman"/>
          <w:lang w:eastAsia="nl-NL"/>
        </w:rPr>
        <w:t>: wat hebben jullie ervaren?</w:t>
      </w:r>
    </w:p>
    <w:p w14:paraId="547AF042" w14:textId="77777777" w:rsidR="00D9640B" w:rsidRPr="00D9640B" w:rsidRDefault="00D9640B" w:rsidP="00857E8B">
      <w:pPr>
        <w:numPr>
          <w:ilvl w:val="1"/>
          <w:numId w:val="1"/>
        </w:numPr>
        <w:spacing w:before="100" w:beforeAutospacing="1" w:after="100" w:afterAutospacing="1" w:line="240" w:lineRule="auto"/>
        <w:rPr>
          <w:rFonts w:eastAsia="Times New Roman" w:cs="Times New Roman"/>
          <w:lang w:eastAsia="nl-NL"/>
        </w:rPr>
      </w:pPr>
      <w:r w:rsidRPr="00D9640B">
        <w:rPr>
          <w:rFonts w:eastAsia="Times New Roman" w:cs="Times New Roman"/>
          <w:lang w:eastAsia="nl-NL"/>
        </w:rPr>
        <w:t>Aan de andere deelnemers: wat zagen jullie gebeuren?</w:t>
      </w:r>
    </w:p>
    <w:p w14:paraId="0B5FF756" w14:textId="77777777" w:rsidR="00D9640B" w:rsidRPr="00D9640B" w:rsidRDefault="00D9640B" w:rsidP="00857E8B">
      <w:pPr>
        <w:numPr>
          <w:ilvl w:val="1"/>
          <w:numId w:val="1"/>
        </w:numPr>
        <w:spacing w:before="100" w:beforeAutospacing="1" w:after="100" w:afterAutospacing="1" w:line="240" w:lineRule="auto"/>
        <w:rPr>
          <w:rFonts w:eastAsia="Times New Roman" w:cs="Times New Roman"/>
          <w:lang w:eastAsia="nl-NL"/>
        </w:rPr>
      </w:pPr>
      <w:r w:rsidRPr="00D9640B">
        <w:rPr>
          <w:rFonts w:eastAsia="Times New Roman" w:cs="Times New Roman"/>
          <w:lang w:eastAsia="nl-NL"/>
        </w:rPr>
        <w:t>Positieve bekrachtiging versus kritiek</w:t>
      </w:r>
    </w:p>
    <w:p w14:paraId="3056FA09" w14:textId="3CEF6C92" w:rsidR="009436D7" w:rsidRPr="00D9640B" w:rsidRDefault="009436D7" w:rsidP="00D9640B">
      <w:bookmarkStart w:id="0" w:name="_GoBack"/>
      <w:bookmarkEnd w:id="0"/>
    </w:p>
    <w:sectPr w:rsidR="009436D7" w:rsidRPr="00D964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23706"/>
    <w:multiLevelType w:val="hybridMultilevel"/>
    <w:tmpl w:val="D88855CC"/>
    <w:lvl w:ilvl="0" w:tplc="21B8182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4AF54F26"/>
    <w:multiLevelType w:val="hybridMultilevel"/>
    <w:tmpl w:val="9C643C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41C714C"/>
    <w:multiLevelType w:val="multilevel"/>
    <w:tmpl w:val="A65EF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1B7"/>
    <w:rsid w:val="00857E8B"/>
    <w:rsid w:val="009436D7"/>
    <w:rsid w:val="00A37335"/>
    <w:rsid w:val="00D841B7"/>
    <w:rsid w:val="00D964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6F998"/>
  <w15:docId w15:val="{09592991-3A72-4647-B44D-4DC19C850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41B7"/>
  </w:style>
  <w:style w:type="paragraph" w:styleId="Kop3">
    <w:name w:val="heading 3"/>
    <w:basedOn w:val="Standaard"/>
    <w:next w:val="Standaard"/>
    <w:link w:val="Kop3Char"/>
    <w:uiPriority w:val="9"/>
    <w:unhideWhenUsed/>
    <w:qFormat/>
    <w:rsid w:val="00D964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84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D841B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rsid w:val="00D9640B"/>
    <w:rPr>
      <w:rFonts w:asciiTheme="majorHAnsi" w:eastAsiaTheme="majorEastAsia" w:hAnsiTheme="majorHAnsi" w:cstheme="majorBidi"/>
      <w:color w:val="243F60" w:themeColor="accent1" w:themeShade="7F"/>
      <w:sz w:val="24"/>
      <w:szCs w:val="24"/>
    </w:rPr>
  </w:style>
  <w:style w:type="paragraph" w:styleId="Lijstalinea">
    <w:name w:val="List Paragraph"/>
    <w:basedOn w:val="Standaard"/>
    <w:uiPriority w:val="34"/>
    <w:qFormat/>
    <w:rsid w:val="00A37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72372">
      <w:bodyDiv w:val="1"/>
      <w:marLeft w:val="0"/>
      <w:marRight w:val="0"/>
      <w:marTop w:val="0"/>
      <w:marBottom w:val="0"/>
      <w:divBdr>
        <w:top w:val="single" w:sz="2" w:space="0" w:color="000000"/>
        <w:left w:val="single" w:sz="2" w:space="0" w:color="000000"/>
        <w:bottom w:val="single" w:sz="2" w:space="0" w:color="000000"/>
        <w:right w:val="single" w:sz="2" w:space="0" w:color="000000"/>
      </w:divBdr>
      <w:divsChild>
        <w:div w:id="103812340">
          <w:marLeft w:val="0"/>
          <w:marRight w:val="0"/>
          <w:marTop w:val="0"/>
          <w:marBottom w:val="0"/>
          <w:divBdr>
            <w:top w:val="none" w:sz="0" w:space="0" w:color="auto"/>
            <w:left w:val="none" w:sz="0" w:space="0" w:color="auto"/>
            <w:bottom w:val="none" w:sz="0" w:space="0" w:color="auto"/>
            <w:right w:val="none" w:sz="0" w:space="0" w:color="auto"/>
          </w:divBdr>
          <w:divsChild>
            <w:div w:id="215166295">
              <w:marLeft w:val="0"/>
              <w:marRight w:val="0"/>
              <w:marTop w:val="0"/>
              <w:marBottom w:val="900"/>
              <w:divBdr>
                <w:top w:val="single" w:sz="2" w:space="0" w:color="0000FF"/>
                <w:left w:val="single" w:sz="2" w:space="0" w:color="0000FF"/>
                <w:bottom w:val="single" w:sz="2" w:space="0" w:color="0000FF"/>
                <w:right w:val="single" w:sz="2" w:space="0" w:color="0000FF"/>
              </w:divBdr>
              <w:divsChild>
                <w:div w:id="1236665314">
                  <w:marLeft w:val="0"/>
                  <w:marRight w:val="0"/>
                  <w:marTop w:val="0"/>
                  <w:marBottom w:val="0"/>
                  <w:divBdr>
                    <w:top w:val="none" w:sz="0" w:space="0" w:color="auto"/>
                    <w:left w:val="none" w:sz="0" w:space="0" w:color="auto"/>
                    <w:bottom w:val="none" w:sz="0" w:space="0" w:color="auto"/>
                    <w:right w:val="none" w:sz="0" w:space="0" w:color="auto"/>
                  </w:divBdr>
                  <w:divsChild>
                    <w:div w:id="984316568">
                      <w:marLeft w:val="0"/>
                      <w:marRight w:val="0"/>
                      <w:marTop w:val="0"/>
                      <w:marBottom w:val="0"/>
                      <w:divBdr>
                        <w:top w:val="none" w:sz="0" w:space="0" w:color="auto"/>
                        <w:left w:val="none" w:sz="0" w:space="0" w:color="auto"/>
                        <w:bottom w:val="none" w:sz="0" w:space="0" w:color="auto"/>
                        <w:right w:val="none" w:sz="0" w:space="0" w:color="auto"/>
                      </w:divBdr>
                      <w:divsChild>
                        <w:div w:id="1536890546">
                          <w:marLeft w:val="0"/>
                          <w:marRight w:val="0"/>
                          <w:marTop w:val="0"/>
                          <w:marBottom w:val="0"/>
                          <w:divBdr>
                            <w:top w:val="none" w:sz="0" w:space="0" w:color="auto"/>
                            <w:left w:val="none" w:sz="0" w:space="0" w:color="auto"/>
                            <w:bottom w:val="none" w:sz="0" w:space="0" w:color="auto"/>
                            <w:right w:val="none" w:sz="0" w:space="0" w:color="auto"/>
                          </w:divBdr>
                          <w:divsChild>
                            <w:div w:id="111551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015676">
      <w:bodyDiv w:val="1"/>
      <w:marLeft w:val="0"/>
      <w:marRight w:val="0"/>
      <w:marTop w:val="0"/>
      <w:marBottom w:val="0"/>
      <w:divBdr>
        <w:top w:val="single" w:sz="2" w:space="0" w:color="000000"/>
        <w:left w:val="single" w:sz="2" w:space="0" w:color="000000"/>
        <w:bottom w:val="single" w:sz="2" w:space="0" w:color="000000"/>
        <w:right w:val="single" w:sz="2" w:space="0" w:color="000000"/>
      </w:divBdr>
      <w:divsChild>
        <w:div w:id="2124962217">
          <w:marLeft w:val="0"/>
          <w:marRight w:val="0"/>
          <w:marTop w:val="0"/>
          <w:marBottom w:val="0"/>
          <w:divBdr>
            <w:top w:val="none" w:sz="0" w:space="0" w:color="auto"/>
            <w:left w:val="none" w:sz="0" w:space="0" w:color="auto"/>
            <w:bottom w:val="none" w:sz="0" w:space="0" w:color="auto"/>
            <w:right w:val="none" w:sz="0" w:space="0" w:color="auto"/>
          </w:divBdr>
          <w:divsChild>
            <w:div w:id="847597697">
              <w:marLeft w:val="0"/>
              <w:marRight w:val="0"/>
              <w:marTop w:val="0"/>
              <w:marBottom w:val="900"/>
              <w:divBdr>
                <w:top w:val="single" w:sz="2" w:space="0" w:color="0000FF"/>
                <w:left w:val="single" w:sz="2" w:space="0" w:color="0000FF"/>
                <w:bottom w:val="single" w:sz="2" w:space="0" w:color="0000FF"/>
                <w:right w:val="single" w:sz="2" w:space="0" w:color="0000FF"/>
              </w:divBdr>
              <w:divsChild>
                <w:div w:id="1106149096">
                  <w:marLeft w:val="0"/>
                  <w:marRight w:val="0"/>
                  <w:marTop w:val="0"/>
                  <w:marBottom w:val="0"/>
                  <w:divBdr>
                    <w:top w:val="none" w:sz="0" w:space="0" w:color="auto"/>
                    <w:left w:val="none" w:sz="0" w:space="0" w:color="auto"/>
                    <w:bottom w:val="none" w:sz="0" w:space="0" w:color="auto"/>
                    <w:right w:val="none" w:sz="0" w:space="0" w:color="auto"/>
                  </w:divBdr>
                  <w:divsChild>
                    <w:div w:id="47000711">
                      <w:marLeft w:val="0"/>
                      <w:marRight w:val="0"/>
                      <w:marTop w:val="0"/>
                      <w:marBottom w:val="0"/>
                      <w:divBdr>
                        <w:top w:val="none" w:sz="0" w:space="0" w:color="auto"/>
                        <w:left w:val="none" w:sz="0" w:space="0" w:color="auto"/>
                        <w:bottom w:val="none" w:sz="0" w:space="0" w:color="auto"/>
                        <w:right w:val="none" w:sz="0" w:space="0" w:color="auto"/>
                      </w:divBdr>
                      <w:divsChild>
                        <w:div w:id="1310666325">
                          <w:marLeft w:val="0"/>
                          <w:marRight w:val="0"/>
                          <w:marTop w:val="0"/>
                          <w:marBottom w:val="0"/>
                          <w:divBdr>
                            <w:top w:val="none" w:sz="0" w:space="0" w:color="auto"/>
                            <w:left w:val="none" w:sz="0" w:space="0" w:color="auto"/>
                            <w:bottom w:val="none" w:sz="0" w:space="0" w:color="auto"/>
                            <w:right w:val="none" w:sz="0" w:space="0" w:color="auto"/>
                          </w:divBdr>
                          <w:divsChild>
                            <w:div w:id="2067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420208">
      <w:bodyDiv w:val="1"/>
      <w:marLeft w:val="0"/>
      <w:marRight w:val="0"/>
      <w:marTop w:val="0"/>
      <w:marBottom w:val="0"/>
      <w:divBdr>
        <w:top w:val="single" w:sz="2" w:space="0" w:color="000000"/>
        <w:left w:val="single" w:sz="2" w:space="0" w:color="000000"/>
        <w:bottom w:val="single" w:sz="2" w:space="0" w:color="000000"/>
        <w:right w:val="single" w:sz="2" w:space="0" w:color="000000"/>
      </w:divBdr>
      <w:divsChild>
        <w:div w:id="1487210292">
          <w:marLeft w:val="0"/>
          <w:marRight w:val="0"/>
          <w:marTop w:val="0"/>
          <w:marBottom w:val="0"/>
          <w:divBdr>
            <w:top w:val="none" w:sz="0" w:space="0" w:color="auto"/>
            <w:left w:val="none" w:sz="0" w:space="0" w:color="auto"/>
            <w:bottom w:val="none" w:sz="0" w:space="0" w:color="auto"/>
            <w:right w:val="none" w:sz="0" w:space="0" w:color="auto"/>
          </w:divBdr>
          <w:divsChild>
            <w:div w:id="658315445">
              <w:marLeft w:val="0"/>
              <w:marRight w:val="0"/>
              <w:marTop w:val="0"/>
              <w:marBottom w:val="900"/>
              <w:divBdr>
                <w:top w:val="single" w:sz="2" w:space="0" w:color="0000FF"/>
                <w:left w:val="single" w:sz="2" w:space="0" w:color="0000FF"/>
                <w:bottom w:val="single" w:sz="2" w:space="0" w:color="0000FF"/>
                <w:right w:val="single" w:sz="2" w:space="0" w:color="0000FF"/>
              </w:divBdr>
              <w:divsChild>
                <w:div w:id="1671903057">
                  <w:marLeft w:val="0"/>
                  <w:marRight w:val="0"/>
                  <w:marTop w:val="0"/>
                  <w:marBottom w:val="0"/>
                  <w:divBdr>
                    <w:top w:val="none" w:sz="0" w:space="0" w:color="auto"/>
                    <w:left w:val="none" w:sz="0" w:space="0" w:color="auto"/>
                    <w:bottom w:val="none" w:sz="0" w:space="0" w:color="auto"/>
                    <w:right w:val="none" w:sz="0" w:space="0" w:color="auto"/>
                  </w:divBdr>
                  <w:divsChild>
                    <w:div w:id="105777068">
                      <w:marLeft w:val="0"/>
                      <w:marRight w:val="0"/>
                      <w:marTop w:val="0"/>
                      <w:marBottom w:val="0"/>
                      <w:divBdr>
                        <w:top w:val="none" w:sz="0" w:space="0" w:color="auto"/>
                        <w:left w:val="none" w:sz="0" w:space="0" w:color="auto"/>
                        <w:bottom w:val="none" w:sz="0" w:space="0" w:color="auto"/>
                        <w:right w:val="none" w:sz="0" w:space="0" w:color="auto"/>
                      </w:divBdr>
                      <w:divsChild>
                        <w:div w:id="761296280">
                          <w:marLeft w:val="0"/>
                          <w:marRight w:val="0"/>
                          <w:marTop w:val="0"/>
                          <w:marBottom w:val="0"/>
                          <w:divBdr>
                            <w:top w:val="none" w:sz="0" w:space="0" w:color="auto"/>
                            <w:left w:val="none" w:sz="0" w:space="0" w:color="auto"/>
                            <w:bottom w:val="none" w:sz="0" w:space="0" w:color="auto"/>
                            <w:right w:val="none" w:sz="0" w:space="0" w:color="auto"/>
                          </w:divBdr>
                          <w:divsChild>
                            <w:div w:id="139489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55AF4E7737FE41A149FBADE733B7BF" ma:contentTypeVersion="4" ma:contentTypeDescription="Een nieuw document maken." ma:contentTypeScope="" ma:versionID="aaac4bd6c757a1dc911bd837b5ac10fe">
  <xsd:schema xmlns:xsd="http://www.w3.org/2001/XMLSchema" xmlns:xs="http://www.w3.org/2001/XMLSchema" xmlns:p="http://schemas.microsoft.com/office/2006/metadata/properties" xmlns:ns2="7f067e2d-29be-4263-80ef-ed7d4866cd3b" targetNamespace="http://schemas.microsoft.com/office/2006/metadata/properties" ma:root="true" ma:fieldsID="a403345c8c0f78f5d17cad09643c6d31" ns2:_="">
    <xsd:import namespace="7f067e2d-29be-4263-80ef-ed7d4866cd3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67e2d-29be-4263-80ef-ed7d4866cd3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71A445-2558-458B-9BA5-253805859E69}">
  <ds:schemaRefs>
    <ds:schemaRef ds:uri="7f067e2d-29be-4263-80ef-ed7d4866cd3b"/>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206534F-EA93-4BC6-B7DB-29050087C3A8}">
  <ds:schemaRefs>
    <ds:schemaRef ds:uri="http://schemas.microsoft.com/sharepoint/v3/contenttype/forms"/>
  </ds:schemaRefs>
</ds:datastoreItem>
</file>

<file path=customXml/itemProps3.xml><?xml version="1.0" encoding="utf-8"?>
<ds:datastoreItem xmlns:ds="http://schemas.openxmlformats.org/officeDocument/2006/customXml" ds:itemID="{85549A65-7F91-419B-BCBD-102BFBCF2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67e2d-29be-4263-80ef-ed7d4866c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2085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Astrid de Jong</cp:lastModifiedBy>
  <cp:revision>2</cp:revision>
  <dcterms:created xsi:type="dcterms:W3CDTF">2017-01-29T09:43:00Z</dcterms:created>
  <dcterms:modified xsi:type="dcterms:W3CDTF">2017-01-29T09:43:00Z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0x0101002555AF4E7737FE41A149FBADE733B7BF</vt:lpwstr>
  </property>
</Properties>
</file>